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C78D5A" w14:textId="5BFC84A5" w:rsidR="00E97A4B" w:rsidRPr="00984078" w:rsidRDefault="00112ABE" w:rsidP="00112ABE">
      <w:pPr>
        <w:spacing w:after="201" w:line="239" w:lineRule="auto"/>
        <w:ind w:right="-13" w:firstLine="0"/>
        <w:jc w:val="center"/>
        <w:rPr>
          <w:i/>
          <w:color w:val="000000" w:themeColor="text1"/>
          <w:sz w:val="48"/>
          <w:szCs w:val="48"/>
        </w:rPr>
      </w:pPr>
      <w:bookmarkStart w:id="0" w:name="_GoBack"/>
      <w:bookmarkEnd w:id="0"/>
      <w:r>
        <w:rPr>
          <w:rFonts w:hint="eastAsia"/>
          <w:b/>
          <w:color w:val="auto"/>
          <w:sz w:val="48"/>
          <w:szCs w:val="48"/>
        </w:rPr>
        <w:t>海斯坦普任命</w:t>
      </w:r>
      <w:proofErr w:type="spellStart"/>
      <w:r>
        <w:rPr>
          <w:rFonts w:hint="eastAsia"/>
          <w:b/>
          <w:color w:val="auto"/>
          <w:sz w:val="48"/>
          <w:szCs w:val="48"/>
        </w:rPr>
        <w:t>Marieta</w:t>
      </w:r>
      <w:proofErr w:type="spellEnd"/>
      <w:r>
        <w:rPr>
          <w:rFonts w:hint="eastAsia"/>
          <w:b/>
          <w:color w:val="auto"/>
          <w:sz w:val="48"/>
          <w:szCs w:val="48"/>
        </w:rPr>
        <w:t xml:space="preserve"> del </w:t>
      </w:r>
      <w:proofErr w:type="spellStart"/>
      <w:r>
        <w:rPr>
          <w:rFonts w:hint="eastAsia"/>
          <w:b/>
          <w:color w:val="auto"/>
          <w:sz w:val="48"/>
          <w:szCs w:val="48"/>
        </w:rPr>
        <w:t>Rivero</w:t>
      </w:r>
      <w:proofErr w:type="spellEnd"/>
      <w:r>
        <w:rPr>
          <w:rFonts w:hint="eastAsia"/>
          <w:b/>
          <w:color w:val="auto"/>
          <w:sz w:val="48"/>
          <w:szCs w:val="48"/>
        </w:rPr>
        <w:t>为新任独立董事</w:t>
      </w:r>
    </w:p>
    <w:p w14:paraId="0F3589F4" w14:textId="3F8FD275" w:rsidR="00112ABE" w:rsidRDefault="00112ABE" w:rsidP="00112ABE">
      <w:pPr>
        <w:numPr>
          <w:ilvl w:val="0"/>
          <w:numId w:val="1"/>
        </w:numPr>
        <w:spacing w:after="201" w:line="239" w:lineRule="auto"/>
        <w:ind w:right="-13" w:hanging="360"/>
        <w:jc w:val="left"/>
        <w:rPr>
          <w:i/>
          <w:color w:val="auto"/>
        </w:rPr>
      </w:pPr>
      <w:r>
        <w:rPr>
          <w:rFonts w:hint="eastAsia"/>
          <w:i/>
          <w:color w:val="000000" w:themeColor="text1"/>
        </w:rPr>
        <w:t>海斯坦普董事会现有百分之五十的独立董事，高于《上市公司良好治理准则》确定的建议门槛</w:t>
      </w:r>
    </w:p>
    <w:p w14:paraId="34B39C6A" w14:textId="46AC8D07" w:rsidR="00112ABE" w:rsidRPr="007567C4" w:rsidRDefault="00112ABE" w:rsidP="00154A40">
      <w:pPr>
        <w:numPr>
          <w:ilvl w:val="0"/>
          <w:numId w:val="1"/>
        </w:numPr>
        <w:spacing w:after="201" w:line="239" w:lineRule="auto"/>
        <w:ind w:right="-13" w:hanging="360"/>
        <w:rPr>
          <w:i/>
          <w:color w:val="000000" w:themeColor="text1"/>
        </w:rPr>
      </w:pPr>
      <w:r>
        <w:rPr>
          <w:rFonts w:hint="eastAsia"/>
          <w:i/>
          <w:color w:val="000000" w:themeColor="text1"/>
        </w:rPr>
        <w:t>这项任命也是向实现董事会组成人员性别多元化迈出的重要一步</w:t>
      </w:r>
    </w:p>
    <w:p w14:paraId="2AA3EA75" w14:textId="62B8B647" w:rsidR="00112ABE" w:rsidRPr="007567C4" w:rsidRDefault="00112ABE" w:rsidP="00112ABE">
      <w:pPr>
        <w:shd w:val="clear" w:color="auto" w:fill="FFFFFF"/>
        <w:spacing w:before="150" w:after="150" w:line="240" w:lineRule="auto"/>
        <w:ind w:firstLine="0"/>
        <w:rPr>
          <w:rFonts w:eastAsia="Times New Roman"/>
          <w:color w:val="auto"/>
        </w:rPr>
      </w:pPr>
      <w:r>
        <w:rPr>
          <w:rFonts w:hint="eastAsia"/>
          <w:b/>
          <w:bCs/>
        </w:rPr>
        <w:t>马德里，</w:t>
      </w:r>
      <w:r>
        <w:rPr>
          <w:rFonts w:hint="eastAsia"/>
          <w:b/>
          <w:bCs/>
        </w:rPr>
        <w:t>2019</w:t>
      </w:r>
      <w:r>
        <w:rPr>
          <w:rFonts w:hint="eastAsia"/>
          <w:b/>
          <w:bCs/>
        </w:rPr>
        <w:t>年</w:t>
      </w:r>
      <w:r>
        <w:rPr>
          <w:rFonts w:hint="eastAsia"/>
          <w:b/>
          <w:bCs/>
        </w:rPr>
        <w:t>7</w:t>
      </w:r>
      <w:r>
        <w:rPr>
          <w:rFonts w:hint="eastAsia"/>
          <w:b/>
          <w:bCs/>
        </w:rPr>
        <w:t>月</w:t>
      </w:r>
      <w:r>
        <w:rPr>
          <w:rFonts w:hint="eastAsia"/>
          <w:b/>
          <w:bCs/>
        </w:rPr>
        <w:t>29</w:t>
      </w:r>
      <w:r>
        <w:rPr>
          <w:rFonts w:hint="eastAsia"/>
          <w:b/>
          <w:bCs/>
        </w:rPr>
        <w:t>日</w:t>
      </w:r>
      <w:r>
        <w:rPr>
          <w:rFonts w:hint="eastAsia"/>
        </w:rPr>
        <w:t xml:space="preserve"> - </w:t>
      </w:r>
      <w:r>
        <w:rPr>
          <w:rFonts w:hint="eastAsia"/>
        </w:rPr>
        <w:t>海斯坦普董事会任命</w:t>
      </w:r>
      <w:proofErr w:type="spellStart"/>
      <w:r>
        <w:rPr>
          <w:rFonts w:hint="eastAsia"/>
        </w:rPr>
        <w:t>Marieta</w:t>
      </w:r>
      <w:proofErr w:type="spellEnd"/>
      <w:r>
        <w:rPr>
          <w:rFonts w:hint="eastAsia"/>
        </w:rPr>
        <w:t xml:space="preserve"> del </w:t>
      </w:r>
      <w:proofErr w:type="spellStart"/>
      <w:r>
        <w:rPr>
          <w:rFonts w:hint="eastAsia"/>
        </w:rPr>
        <w:t>Rivero</w:t>
      </w:r>
      <w:proofErr w:type="spellEnd"/>
      <w:r>
        <w:rPr>
          <w:rFonts w:hint="eastAsia"/>
        </w:rPr>
        <w:t>为该公司新任独立董事。</w:t>
      </w:r>
      <w:r>
        <w:rPr>
          <w:rFonts w:hint="eastAsia"/>
          <w:color w:val="auto"/>
        </w:rPr>
        <w:t>这项任命自她正式接受这一职位即日生效。</w:t>
      </w:r>
      <w:r>
        <w:rPr>
          <w:rFonts w:hint="eastAsia"/>
          <w:color w:val="auto"/>
        </w:rPr>
        <w:t xml:space="preserve"> </w:t>
      </w:r>
    </w:p>
    <w:p w14:paraId="092A97EA" w14:textId="1D055C29" w:rsidR="00112ABE" w:rsidRPr="007567C4" w:rsidRDefault="00112ABE" w:rsidP="007C6ADB">
      <w:pPr>
        <w:shd w:val="clear" w:color="auto" w:fill="FFFFFF"/>
        <w:spacing w:before="150" w:after="150" w:line="240" w:lineRule="auto"/>
        <w:rPr>
          <w:rFonts w:eastAsia="Times New Roman"/>
        </w:rPr>
      </w:pPr>
      <w:r>
        <w:rPr>
          <w:rFonts w:hint="eastAsia"/>
        </w:rPr>
        <w:t>新董事的加入使董事会独立成员的数量从五人增加到六人，占董事会成员总数的百分之五十，高于西班牙监管机构</w:t>
      </w:r>
      <w:proofErr w:type="spellStart"/>
      <w:r>
        <w:rPr>
          <w:rFonts w:hint="eastAsia"/>
        </w:rPr>
        <w:t>Comisi</w:t>
      </w:r>
      <w:proofErr w:type="spellEnd"/>
      <w:r>
        <w:rPr>
          <w:rFonts w:hint="eastAsia"/>
        </w:rPr>
        <w:t>ó</w:t>
      </w:r>
      <w:r>
        <w:rPr>
          <w:rFonts w:hint="eastAsia"/>
        </w:rPr>
        <w:t xml:space="preserve">n Nacional del Mercado de </w:t>
      </w:r>
      <w:proofErr w:type="spellStart"/>
      <w:r>
        <w:rPr>
          <w:rFonts w:hint="eastAsia"/>
        </w:rPr>
        <w:t>Valores</w:t>
      </w:r>
      <w:proofErr w:type="spellEnd"/>
      <w:r>
        <w:rPr>
          <w:rFonts w:hint="eastAsia"/>
        </w:rPr>
        <w:t>（</w:t>
      </w:r>
      <w:r>
        <w:rPr>
          <w:rFonts w:hint="eastAsia"/>
        </w:rPr>
        <w:t>CNMV</w:t>
      </w:r>
      <w:r>
        <w:rPr>
          <w:rFonts w:hint="eastAsia"/>
        </w:rPr>
        <w:t>）发布的《上市公司良好治理准则》确定的建议门槛。</w:t>
      </w:r>
      <w:r>
        <w:rPr>
          <w:rFonts w:hint="eastAsia"/>
          <w:color w:val="auto"/>
        </w:rPr>
        <w:t>这项任命也是向实现董事会组成人员性别多元化迈出的重要一步，董事会中现在包括两名女性，即</w:t>
      </w:r>
      <w:proofErr w:type="spellStart"/>
      <w:r>
        <w:rPr>
          <w:rFonts w:hint="eastAsia"/>
          <w:color w:val="auto"/>
        </w:rPr>
        <w:t>Marieta</w:t>
      </w:r>
      <w:proofErr w:type="spellEnd"/>
      <w:r>
        <w:rPr>
          <w:rFonts w:hint="eastAsia"/>
          <w:color w:val="auto"/>
        </w:rPr>
        <w:t xml:space="preserve"> del </w:t>
      </w:r>
      <w:proofErr w:type="spellStart"/>
      <w:r>
        <w:rPr>
          <w:rFonts w:hint="eastAsia"/>
          <w:color w:val="auto"/>
        </w:rPr>
        <w:t>Rivero</w:t>
      </w:r>
      <w:proofErr w:type="spellEnd"/>
      <w:r>
        <w:rPr>
          <w:rFonts w:hint="eastAsia"/>
          <w:color w:val="auto"/>
        </w:rPr>
        <w:t>和</w:t>
      </w:r>
      <w:r>
        <w:rPr>
          <w:rFonts w:hint="eastAsia"/>
          <w:color w:val="auto"/>
        </w:rPr>
        <w:t xml:space="preserve">Ana </w:t>
      </w:r>
      <w:proofErr w:type="spellStart"/>
      <w:r>
        <w:rPr>
          <w:rFonts w:hint="eastAsia"/>
          <w:color w:val="auto"/>
        </w:rPr>
        <w:t>Garc</w:t>
      </w:r>
      <w:proofErr w:type="spellEnd"/>
      <w:r>
        <w:rPr>
          <w:rFonts w:hint="eastAsia"/>
          <w:color w:val="auto"/>
        </w:rPr>
        <w:t>í</w:t>
      </w:r>
      <w:r>
        <w:rPr>
          <w:rFonts w:hint="eastAsia"/>
          <w:color w:val="auto"/>
        </w:rPr>
        <w:t xml:space="preserve">a </w:t>
      </w:r>
      <w:proofErr w:type="spellStart"/>
      <w:r>
        <w:rPr>
          <w:rFonts w:hint="eastAsia"/>
          <w:color w:val="auto"/>
        </w:rPr>
        <w:t>Fau</w:t>
      </w:r>
      <w:proofErr w:type="spellEnd"/>
      <w:r>
        <w:rPr>
          <w:rFonts w:hint="eastAsia"/>
          <w:color w:val="auto"/>
        </w:rPr>
        <w:t>。</w:t>
      </w:r>
      <w:r>
        <w:rPr>
          <w:rFonts w:hint="eastAsia"/>
          <w:color w:val="auto"/>
        </w:rPr>
        <w:t xml:space="preserve"> </w:t>
      </w:r>
    </w:p>
    <w:p w14:paraId="4212B104" w14:textId="0EA87A36" w:rsidR="00112ABE" w:rsidRPr="007567C4" w:rsidRDefault="00112ABE" w:rsidP="009465DA">
      <w:pPr>
        <w:shd w:val="clear" w:color="auto" w:fill="FFFFFF"/>
        <w:spacing w:before="150" w:after="150" w:line="240" w:lineRule="auto"/>
        <w:rPr>
          <w:rFonts w:eastAsia="Times New Roman"/>
        </w:rPr>
      </w:pPr>
      <w:proofErr w:type="spellStart"/>
      <w:r>
        <w:rPr>
          <w:rFonts w:hint="eastAsia"/>
        </w:rPr>
        <w:t>Marieta</w:t>
      </w:r>
      <w:proofErr w:type="spellEnd"/>
      <w:r>
        <w:rPr>
          <w:rFonts w:hint="eastAsia"/>
        </w:rPr>
        <w:t xml:space="preserve"> </w:t>
      </w:r>
      <w:proofErr w:type="gramStart"/>
      <w:r>
        <w:rPr>
          <w:rFonts w:hint="eastAsia"/>
        </w:rPr>
        <w:t>del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Rivero</w:t>
      </w:r>
      <w:proofErr w:type="spellEnd"/>
      <w:r>
        <w:rPr>
          <w:rFonts w:hint="eastAsia"/>
        </w:rPr>
        <w:t>在技术、移动、消费者和数字化行业拥有</w:t>
      </w:r>
      <w:r>
        <w:rPr>
          <w:rFonts w:hint="eastAsia"/>
        </w:rPr>
        <w:t>25</w:t>
      </w:r>
      <w:r>
        <w:rPr>
          <w:rFonts w:hint="eastAsia"/>
        </w:rPr>
        <w:t>年的丰富经验。</w:t>
      </w:r>
      <w:r>
        <w:rPr>
          <w:rFonts w:hint="eastAsia"/>
          <w:color w:val="auto"/>
        </w:rPr>
        <w:t>她曾在西班牙电信公司担任过全球营销总监，担任过伊比利亚诺基亚的业务首席执行官，在阿梅纳担任过市场总监，在爱立信担任过高级顾问。</w:t>
      </w:r>
    </w:p>
    <w:p w14:paraId="621DCB74" w14:textId="2593803E" w:rsidR="00112ABE" w:rsidRPr="007567C4" w:rsidRDefault="00112ABE" w:rsidP="00112ABE">
      <w:pPr>
        <w:shd w:val="clear" w:color="auto" w:fill="FFFFFF"/>
        <w:spacing w:before="150" w:after="150" w:line="240" w:lineRule="auto"/>
        <w:rPr>
          <w:rFonts w:eastAsia="Times New Roman"/>
        </w:rPr>
      </w:pPr>
      <w:r>
        <w:rPr>
          <w:rFonts w:hint="eastAsia"/>
        </w:rPr>
        <w:t xml:space="preserve">Del </w:t>
      </w:r>
      <w:proofErr w:type="spellStart"/>
      <w:r>
        <w:rPr>
          <w:rFonts w:hint="eastAsia"/>
        </w:rPr>
        <w:t>Rivero</w:t>
      </w:r>
      <w:proofErr w:type="spellEnd"/>
      <w:r>
        <w:rPr>
          <w:rFonts w:hint="eastAsia"/>
        </w:rPr>
        <w:t>目前是</w:t>
      </w:r>
      <w:proofErr w:type="spellStart"/>
      <w:r>
        <w:rPr>
          <w:rFonts w:hint="eastAsia"/>
        </w:rPr>
        <w:t>Cellnex</w:t>
      </w:r>
      <w:proofErr w:type="spellEnd"/>
      <w:r>
        <w:rPr>
          <w:rFonts w:hint="eastAsia"/>
        </w:rPr>
        <w:t xml:space="preserve"> Telecom</w:t>
      </w:r>
      <w:r>
        <w:rPr>
          <w:rFonts w:hint="eastAsia"/>
        </w:rPr>
        <w:t>的独立董事、</w:t>
      </w:r>
      <w:proofErr w:type="spellStart"/>
      <w:r>
        <w:rPr>
          <w:rFonts w:hint="eastAsia"/>
        </w:rPr>
        <w:t>Seeliger</w:t>
      </w:r>
      <w:proofErr w:type="spellEnd"/>
      <w:r>
        <w:rPr>
          <w:rFonts w:hint="eastAsia"/>
        </w:rPr>
        <w:t>＆</w:t>
      </w:r>
      <w:r>
        <w:rPr>
          <w:rFonts w:hint="eastAsia"/>
        </w:rPr>
        <w:t>Conde</w:t>
      </w:r>
      <w:r>
        <w:rPr>
          <w:rFonts w:hint="eastAsia"/>
        </w:rPr>
        <w:t>的合伙人以及律师和移动制造商互助咨询委员会的成员。她还是西班牙董事协会（</w:t>
      </w:r>
      <w:r>
        <w:rPr>
          <w:rFonts w:hint="eastAsia"/>
        </w:rPr>
        <w:t>AED</w:t>
      </w:r>
      <w:r>
        <w:rPr>
          <w:rFonts w:hint="eastAsia"/>
        </w:rPr>
        <w:t>）的董事会成员和国际妇女论坛的副主席。</w:t>
      </w:r>
    </w:p>
    <w:p w14:paraId="1B72F220" w14:textId="597878E6" w:rsidR="00112ABE" w:rsidRPr="00CB1778" w:rsidRDefault="00112ABE" w:rsidP="00112ABE">
      <w:pPr>
        <w:shd w:val="clear" w:color="auto" w:fill="FFFFFF"/>
        <w:spacing w:before="150" w:after="150" w:line="240" w:lineRule="auto"/>
        <w:rPr>
          <w:i/>
          <w:color w:val="auto"/>
        </w:rPr>
      </w:pPr>
      <w:r>
        <w:rPr>
          <w:rFonts w:hint="eastAsia"/>
        </w:rPr>
        <w:t xml:space="preserve"> Del </w:t>
      </w:r>
      <w:proofErr w:type="spellStart"/>
      <w:r>
        <w:rPr>
          <w:rFonts w:hint="eastAsia"/>
        </w:rPr>
        <w:t>Rivero</w:t>
      </w:r>
      <w:proofErr w:type="spellEnd"/>
      <w:r>
        <w:rPr>
          <w:rFonts w:hint="eastAsia"/>
        </w:rPr>
        <w:t>拥有马德里自治大学的经济学和工商管理学位、</w:t>
      </w:r>
      <w:r>
        <w:rPr>
          <w:rFonts w:hint="eastAsia"/>
        </w:rPr>
        <w:t>IESE</w:t>
      </w:r>
      <w:r>
        <w:rPr>
          <w:rFonts w:hint="eastAsia"/>
        </w:rPr>
        <w:t>商学院的</w:t>
      </w:r>
      <w:r>
        <w:rPr>
          <w:rFonts w:hint="eastAsia"/>
        </w:rPr>
        <w:t>AMP</w:t>
      </w:r>
      <w:r>
        <w:rPr>
          <w:rFonts w:hint="eastAsia"/>
        </w:rPr>
        <w:t>学位和加利福尼亚奇点大学的高管课程文凭。</w:t>
      </w:r>
    </w:p>
    <w:p w14:paraId="07120412" w14:textId="05884A12" w:rsidR="00B775BE" w:rsidRPr="00F85B48" w:rsidRDefault="00B775BE" w:rsidP="00112ABE">
      <w:pPr>
        <w:spacing w:after="201" w:line="239" w:lineRule="auto"/>
        <w:ind w:right="-13" w:firstLine="0"/>
        <w:rPr>
          <w:b/>
        </w:rPr>
      </w:pPr>
      <w:r>
        <w:rPr>
          <w:rFonts w:hint="eastAsia"/>
          <w:b/>
        </w:rPr>
        <w:t>关于海斯坦普</w:t>
      </w:r>
    </w:p>
    <w:p w14:paraId="5932CACE" w14:textId="77777777" w:rsidR="00B775BE" w:rsidRPr="00F85B48" w:rsidRDefault="00B775BE" w:rsidP="00B775BE">
      <w:pPr>
        <w:spacing w:after="201" w:line="239" w:lineRule="auto"/>
        <w:ind w:right="-13" w:firstLine="0"/>
        <w:rPr>
          <w:color w:val="auto"/>
        </w:rPr>
      </w:pPr>
      <w:r>
        <w:rPr>
          <w:rFonts w:hint="eastAsia"/>
          <w:color w:val="auto"/>
        </w:rPr>
        <w:t>海斯坦普是一家西班牙跨国公司，专门为各大汽车制造商设计、开发和制造高端的汽车零部件。公司采用创新技术开发产品，致力于打造更安全更轻量化的车辆，从而降低能耗并减少对环境的影响。其产品涵盖白车身、底盘和机构件领域。</w:t>
      </w:r>
      <w:r>
        <w:rPr>
          <w:rFonts w:hint="eastAsia"/>
          <w:color w:val="auto"/>
        </w:rPr>
        <w:t xml:space="preserve"> </w:t>
      </w:r>
    </w:p>
    <w:p w14:paraId="3449E6F2" w14:textId="7F442502" w:rsidR="007567C4" w:rsidRPr="00B962D0" w:rsidRDefault="00B775BE" w:rsidP="00B962D0">
      <w:pPr>
        <w:spacing w:after="201" w:line="228" w:lineRule="auto"/>
        <w:rPr>
          <w:color w:val="auto"/>
        </w:rPr>
      </w:pPr>
      <w:r>
        <w:rPr>
          <w:rFonts w:hint="eastAsia"/>
          <w:color w:val="auto"/>
        </w:rPr>
        <w:t>公司目前在</w:t>
      </w:r>
      <w:r>
        <w:rPr>
          <w:rFonts w:hint="eastAsia"/>
          <w:color w:val="auto"/>
        </w:rPr>
        <w:t>22</w:t>
      </w:r>
      <w:r>
        <w:rPr>
          <w:rFonts w:hint="eastAsia"/>
          <w:color w:val="auto"/>
        </w:rPr>
        <w:t>个国家共有</w:t>
      </w:r>
      <w:r>
        <w:rPr>
          <w:rFonts w:hint="eastAsia"/>
          <w:color w:val="auto"/>
        </w:rPr>
        <w:t>110</w:t>
      </w:r>
      <w:r>
        <w:rPr>
          <w:rFonts w:hint="eastAsia"/>
          <w:color w:val="auto"/>
        </w:rPr>
        <w:t>家生产工厂、</w:t>
      </w:r>
      <w:r>
        <w:rPr>
          <w:rFonts w:hint="eastAsia"/>
          <w:color w:val="auto"/>
        </w:rPr>
        <w:t>2</w:t>
      </w:r>
      <w:r>
        <w:rPr>
          <w:rFonts w:hint="eastAsia"/>
          <w:color w:val="auto"/>
        </w:rPr>
        <w:t>个在建工厂和</w:t>
      </w:r>
      <w:r>
        <w:rPr>
          <w:rFonts w:hint="eastAsia"/>
          <w:color w:val="auto"/>
        </w:rPr>
        <w:t>13</w:t>
      </w:r>
      <w:r>
        <w:rPr>
          <w:rFonts w:hint="eastAsia"/>
          <w:color w:val="auto"/>
        </w:rPr>
        <w:t>个研发中心，在全球拥有</w:t>
      </w:r>
      <w:r>
        <w:rPr>
          <w:rFonts w:hint="eastAsia"/>
          <w:color w:val="auto"/>
        </w:rPr>
        <w:t>43,000</w:t>
      </w:r>
      <w:r>
        <w:rPr>
          <w:rFonts w:hint="eastAsia"/>
          <w:color w:val="auto"/>
        </w:rPr>
        <w:t>多名员工。其</w:t>
      </w:r>
      <w:r>
        <w:rPr>
          <w:rFonts w:hint="eastAsia"/>
          <w:color w:val="auto"/>
        </w:rPr>
        <w:t>2018</w:t>
      </w:r>
      <w:r>
        <w:rPr>
          <w:rFonts w:hint="eastAsia"/>
          <w:color w:val="auto"/>
        </w:rPr>
        <w:t>年的营业额为</w:t>
      </w:r>
      <w:r>
        <w:rPr>
          <w:rFonts w:hint="eastAsia"/>
          <w:color w:val="auto"/>
        </w:rPr>
        <w:t>85.48</w:t>
      </w:r>
      <w:r>
        <w:rPr>
          <w:rFonts w:hint="eastAsia"/>
          <w:color w:val="auto"/>
        </w:rPr>
        <w:t>亿欧元。海斯坦普已在西班牙证券交易所上市，股票代码：</w:t>
      </w:r>
      <w:r>
        <w:rPr>
          <w:rFonts w:hint="eastAsia"/>
          <w:color w:val="auto"/>
        </w:rPr>
        <w:t>GEST</w:t>
      </w:r>
      <w:r>
        <w:rPr>
          <w:rFonts w:hint="eastAsia"/>
          <w:color w:val="auto"/>
        </w:rPr>
        <w:t>。</w:t>
      </w:r>
    </w:p>
    <w:p w14:paraId="34DCB636" w14:textId="71BE8038" w:rsidR="00B775BE" w:rsidRPr="00645144" w:rsidRDefault="00B775BE" w:rsidP="00B775BE">
      <w:pPr>
        <w:spacing w:after="201" w:line="237" w:lineRule="auto"/>
        <w:ind w:right="-13" w:firstLine="0"/>
        <w:rPr>
          <w:b/>
          <w:color w:val="auto"/>
        </w:rPr>
      </w:pPr>
      <w:r>
        <w:rPr>
          <w:rFonts w:hint="eastAsia"/>
          <w:b/>
          <w:color w:val="auto"/>
        </w:rPr>
        <w:t>如需要更多信息，请通过以下方式联系：</w:t>
      </w:r>
    </w:p>
    <w:p w14:paraId="12470485" w14:textId="77777777" w:rsidR="00B775BE" w:rsidRDefault="00B775BE" w:rsidP="00B775BE">
      <w:pPr>
        <w:spacing w:after="0" w:line="240" w:lineRule="auto"/>
        <w:ind w:right="0" w:firstLine="0"/>
        <w:jc w:val="left"/>
      </w:pPr>
      <w:r>
        <w:rPr>
          <w:rFonts w:hint="eastAsia"/>
        </w:rPr>
        <w:t>海斯坦普新闻发言人</w:t>
      </w:r>
      <w:r>
        <w:rPr>
          <w:rFonts w:hint="eastAsia"/>
        </w:rPr>
        <w:t xml:space="preserve"> Gonzalo Prieto </w:t>
      </w:r>
    </w:p>
    <w:p w14:paraId="4985200F" w14:textId="77777777" w:rsidR="00B775BE" w:rsidRDefault="00B775BE" w:rsidP="00B775BE">
      <w:pPr>
        <w:spacing w:after="0" w:line="240" w:lineRule="auto"/>
        <w:ind w:right="0" w:firstLine="0"/>
        <w:jc w:val="left"/>
      </w:pPr>
      <w:r>
        <w:rPr>
          <w:rFonts w:hint="eastAsia"/>
        </w:rPr>
        <w:t>电子邮箱：</w:t>
      </w:r>
      <w:r>
        <w:rPr>
          <w:rFonts w:hint="eastAsia"/>
        </w:rPr>
        <w:t>gprieto@gestamp.com</w:t>
      </w:r>
    </w:p>
    <w:p w14:paraId="0D8D3349" w14:textId="71AD4BEF" w:rsidR="00032B7C" w:rsidRPr="00B775BE" w:rsidRDefault="00B775BE" w:rsidP="007C6ADB">
      <w:pPr>
        <w:spacing w:after="0" w:line="240" w:lineRule="auto"/>
        <w:ind w:right="0" w:firstLine="0"/>
        <w:jc w:val="left"/>
        <w:rPr>
          <w:color w:val="auto"/>
        </w:rPr>
      </w:pPr>
      <w:r>
        <w:rPr>
          <w:rFonts w:hint="eastAsia"/>
        </w:rPr>
        <w:t>电话：</w:t>
      </w:r>
      <w:r>
        <w:rPr>
          <w:rFonts w:hint="eastAsia"/>
        </w:rPr>
        <w:t>+ 34 619 406 058</w:t>
      </w:r>
    </w:p>
    <w:sectPr w:rsidR="00032B7C" w:rsidRPr="00B775BE" w:rsidSect="00C575E1">
      <w:headerReference w:type="default" r:id="rId8"/>
      <w:footerReference w:type="default" r:id="rId9"/>
      <w:pgSz w:w="11906" w:h="16838"/>
      <w:pgMar w:top="1849" w:right="1552" w:bottom="1843" w:left="1702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6A5D3" w14:textId="77777777" w:rsidR="00B962D0" w:rsidRDefault="00B962D0" w:rsidP="007A4EE7">
      <w:pPr>
        <w:spacing w:after="0" w:line="240" w:lineRule="auto"/>
      </w:pPr>
      <w:r>
        <w:separator/>
      </w:r>
    </w:p>
  </w:endnote>
  <w:endnote w:type="continuationSeparator" w:id="0">
    <w:p w14:paraId="0DB97512" w14:textId="77777777" w:rsidR="00B962D0" w:rsidRDefault="00B962D0" w:rsidP="007A4EE7">
      <w:pPr>
        <w:spacing w:after="0" w:line="240" w:lineRule="auto"/>
      </w:pPr>
      <w:r>
        <w:continuationSeparator/>
      </w:r>
    </w:p>
  </w:endnote>
  <w:endnote w:type="continuationNotice" w:id="1">
    <w:p w14:paraId="5DD06106" w14:textId="77777777" w:rsidR="00B962D0" w:rsidRDefault="00B962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ABF90" w14:textId="1660D076" w:rsidR="007A4EE7" w:rsidRDefault="00112ABE" w:rsidP="00820A56">
    <w:pPr>
      <w:pStyle w:val="Piedepgina"/>
      <w:ind w:left="-1701" w:firstLine="0"/>
      <w:jc w:val="left"/>
    </w:pPr>
    <w:r>
      <w:rPr>
        <w:rFonts w:hint="eastAsia"/>
        <w:noProof/>
        <w:lang w:val="es-ES" w:eastAsia="es-ES" w:bidi="ar-SA"/>
      </w:rPr>
      <w:drawing>
        <wp:inline distT="0" distB="0" distL="0" distR="0" wp14:anchorId="1B2A065A" wp14:editId="5339169C">
          <wp:extent cx="7543800" cy="969568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e_i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2705" cy="983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F3DD4A" w14:textId="77777777" w:rsidR="007A4EE7" w:rsidRDefault="007A4EE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7B8C6" w14:textId="77777777" w:rsidR="00B962D0" w:rsidRDefault="00B962D0" w:rsidP="007A4EE7">
      <w:pPr>
        <w:spacing w:after="0" w:line="240" w:lineRule="auto"/>
      </w:pPr>
      <w:r>
        <w:separator/>
      </w:r>
    </w:p>
  </w:footnote>
  <w:footnote w:type="continuationSeparator" w:id="0">
    <w:p w14:paraId="50EC5C3F" w14:textId="77777777" w:rsidR="00B962D0" w:rsidRDefault="00B962D0" w:rsidP="007A4EE7">
      <w:pPr>
        <w:spacing w:after="0" w:line="240" w:lineRule="auto"/>
      </w:pPr>
      <w:r>
        <w:continuationSeparator/>
      </w:r>
    </w:p>
  </w:footnote>
  <w:footnote w:type="continuationNotice" w:id="1">
    <w:p w14:paraId="75A3C2C9" w14:textId="77777777" w:rsidR="00B962D0" w:rsidRDefault="00B962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0E233" w14:textId="55C10A85" w:rsidR="005034DE" w:rsidRDefault="00112ABE" w:rsidP="00C575E1">
    <w:pPr>
      <w:pStyle w:val="Encabezado"/>
      <w:ind w:left="-1701" w:firstLine="0"/>
    </w:pPr>
    <w:r>
      <w:rPr>
        <w:rFonts w:hint="eastAsia"/>
        <w:noProof/>
        <w:lang w:val="es-ES" w:eastAsia="es-ES" w:bidi="ar-SA"/>
      </w:rPr>
      <w:drawing>
        <wp:inline distT="0" distB="0" distL="0" distR="0" wp14:anchorId="69BD747E" wp14:editId="08B98F45">
          <wp:extent cx="7707438" cy="742950"/>
          <wp:effectExtent l="0" t="0" r="825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cera_i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9279" cy="744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D33F0"/>
    <w:multiLevelType w:val="hybridMultilevel"/>
    <w:tmpl w:val="8990D5EE"/>
    <w:lvl w:ilvl="0" w:tplc="BCD23E00">
      <w:start w:val="1"/>
      <w:numFmt w:val="bullet"/>
      <w:lvlText w:val="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BC42C0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02CC5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5A2BF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728102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F4E0B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E62E1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CACC60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325454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B7C"/>
    <w:rsid w:val="00007174"/>
    <w:rsid w:val="00032B7C"/>
    <w:rsid w:val="00055B7B"/>
    <w:rsid w:val="00063689"/>
    <w:rsid w:val="000725DD"/>
    <w:rsid w:val="00073EFC"/>
    <w:rsid w:val="0007565A"/>
    <w:rsid w:val="00095E5C"/>
    <w:rsid w:val="000A17DF"/>
    <w:rsid w:val="000B4026"/>
    <w:rsid w:val="000D0183"/>
    <w:rsid w:val="00107FD5"/>
    <w:rsid w:val="00112ABE"/>
    <w:rsid w:val="00126976"/>
    <w:rsid w:val="001316E8"/>
    <w:rsid w:val="00154A40"/>
    <w:rsid w:val="00165D69"/>
    <w:rsid w:val="001872EE"/>
    <w:rsid w:val="00192585"/>
    <w:rsid w:val="001A20EB"/>
    <w:rsid w:val="001C16CE"/>
    <w:rsid w:val="001D145B"/>
    <w:rsid w:val="001D2AF0"/>
    <w:rsid w:val="001F5113"/>
    <w:rsid w:val="001F5A1F"/>
    <w:rsid w:val="001F75C0"/>
    <w:rsid w:val="00202735"/>
    <w:rsid w:val="00216426"/>
    <w:rsid w:val="00227866"/>
    <w:rsid w:val="00247CA2"/>
    <w:rsid w:val="00295AE5"/>
    <w:rsid w:val="0029617E"/>
    <w:rsid w:val="00297729"/>
    <w:rsid w:val="002A6DEA"/>
    <w:rsid w:val="002C68C7"/>
    <w:rsid w:val="002C7783"/>
    <w:rsid w:val="002D23BB"/>
    <w:rsid w:val="003201DA"/>
    <w:rsid w:val="00320F4C"/>
    <w:rsid w:val="00347386"/>
    <w:rsid w:val="00354BB6"/>
    <w:rsid w:val="0037194D"/>
    <w:rsid w:val="00374E0B"/>
    <w:rsid w:val="00375F0B"/>
    <w:rsid w:val="0038524B"/>
    <w:rsid w:val="00385ABD"/>
    <w:rsid w:val="003B038B"/>
    <w:rsid w:val="003C1087"/>
    <w:rsid w:val="003C32A2"/>
    <w:rsid w:val="003D7000"/>
    <w:rsid w:val="003E3BD7"/>
    <w:rsid w:val="00421C37"/>
    <w:rsid w:val="004300AF"/>
    <w:rsid w:val="00462358"/>
    <w:rsid w:val="004909BD"/>
    <w:rsid w:val="004A1C27"/>
    <w:rsid w:val="004B17F3"/>
    <w:rsid w:val="004C09AF"/>
    <w:rsid w:val="005034DE"/>
    <w:rsid w:val="00506E82"/>
    <w:rsid w:val="00530F80"/>
    <w:rsid w:val="00531C92"/>
    <w:rsid w:val="00560740"/>
    <w:rsid w:val="00562310"/>
    <w:rsid w:val="0058535D"/>
    <w:rsid w:val="005911C2"/>
    <w:rsid w:val="005A1147"/>
    <w:rsid w:val="005B34E3"/>
    <w:rsid w:val="005B4403"/>
    <w:rsid w:val="0063346E"/>
    <w:rsid w:val="00637171"/>
    <w:rsid w:val="00645B6B"/>
    <w:rsid w:val="00647F02"/>
    <w:rsid w:val="006526E3"/>
    <w:rsid w:val="00675E8F"/>
    <w:rsid w:val="006A0294"/>
    <w:rsid w:val="006C4E1C"/>
    <w:rsid w:val="006D3F13"/>
    <w:rsid w:val="00701A0E"/>
    <w:rsid w:val="0074613C"/>
    <w:rsid w:val="007567C4"/>
    <w:rsid w:val="00774AC1"/>
    <w:rsid w:val="00775B38"/>
    <w:rsid w:val="007A2794"/>
    <w:rsid w:val="007A4EE7"/>
    <w:rsid w:val="007B6584"/>
    <w:rsid w:val="007C6ADB"/>
    <w:rsid w:val="007C7E55"/>
    <w:rsid w:val="007E0B58"/>
    <w:rsid w:val="007F4415"/>
    <w:rsid w:val="00801EBD"/>
    <w:rsid w:val="0080628F"/>
    <w:rsid w:val="00814082"/>
    <w:rsid w:val="008206E8"/>
    <w:rsid w:val="00820A56"/>
    <w:rsid w:val="0083162D"/>
    <w:rsid w:val="008407AE"/>
    <w:rsid w:val="008475D0"/>
    <w:rsid w:val="00860D3D"/>
    <w:rsid w:val="008668A5"/>
    <w:rsid w:val="0087193B"/>
    <w:rsid w:val="00890F20"/>
    <w:rsid w:val="008A29DB"/>
    <w:rsid w:val="008A43E9"/>
    <w:rsid w:val="008E137D"/>
    <w:rsid w:val="008E4804"/>
    <w:rsid w:val="0091268E"/>
    <w:rsid w:val="0091571A"/>
    <w:rsid w:val="009278A8"/>
    <w:rsid w:val="00935A5C"/>
    <w:rsid w:val="009375EA"/>
    <w:rsid w:val="009465DA"/>
    <w:rsid w:val="00984078"/>
    <w:rsid w:val="009853FB"/>
    <w:rsid w:val="00986DFE"/>
    <w:rsid w:val="00987BDB"/>
    <w:rsid w:val="00994837"/>
    <w:rsid w:val="009A41F8"/>
    <w:rsid w:val="009C6E8D"/>
    <w:rsid w:val="009D6430"/>
    <w:rsid w:val="009D7D58"/>
    <w:rsid w:val="009E608E"/>
    <w:rsid w:val="00A219C1"/>
    <w:rsid w:val="00A3277F"/>
    <w:rsid w:val="00A543A6"/>
    <w:rsid w:val="00A610D0"/>
    <w:rsid w:val="00A63692"/>
    <w:rsid w:val="00A72D8B"/>
    <w:rsid w:val="00A8031B"/>
    <w:rsid w:val="00A8176A"/>
    <w:rsid w:val="00A87948"/>
    <w:rsid w:val="00A968CC"/>
    <w:rsid w:val="00AB2ACE"/>
    <w:rsid w:val="00AC0FC8"/>
    <w:rsid w:val="00AC593D"/>
    <w:rsid w:val="00AD3DAB"/>
    <w:rsid w:val="00AE1983"/>
    <w:rsid w:val="00AF2454"/>
    <w:rsid w:val="00AF7351"/>
    <w:rsid w:val="00B00A5A"/>
    <w:rsid w:val="00B060B0"/>
    <w:rsid w:val="00B074E5"/>
    <w:rsid w:val="00B2443F"/>
    <w:rsid w:val="00B44CEF"/>
    <w:rsid w:val="00B55FB6"/>
    <w:rsid w:val="00B5693D"/>
    <w:rsid w:val="00B67222"/>
    <w:rsid w:val="00B775BE"/>
    <w:rsid w:val="00B83A30"/>
    <w:rsid w:val="00B84433"/>
    <w:rsid w:val="00B962D0"/>
    <w:rsid w:val="00BD5686"/>
    <w:rsid w:val="00BE1350"/>
    <w:rsid w:val="00BE15CE"/>
    <w:rsid w:val="00C164DB"/>
    <w:rsid w:val="00C363D5"/>
    <w:rsid w:val="00C44E2F"/>
    <w:rsid w:val="00C56EFA"/>
    <w:rsid w:val="00C575E1"/>
    <w:rsid w:val="00C65C3F"/>
    <w:rsid w:val="00C811AB"/>
    <w:rsid w:val="00C8369D"/>
    <w:rsid w:val="00C84A4F"/>
    <w:rsid w:val="00C90796"/>
    <w:rsid w:val="00C95DB0"/>
    <w:rsid w:val="00CB1778"/>
    <w:rsid w:val="00CC43B9"/>
    <w:rsid w:val="00CD6685"/>
    <w:rsid w:val="00D12C71"/>
    <w:rsid w:val="00D33689"/>
    <w:rsid w:val="00D4308F"/>
    <w:rsid w:val="00D45D5E"/>
    <w:rsid w:val="00D54E71"/>
    <w:rsid w:val="00D573E0"/>
    <w:rsid w:val="00D670E9"/>
    <w:rsid w:val="00D83F6B"/>
    <w:rsid w:val="00D911CE"/>
    <w:rsid w:val="00D94F48"/>
    <w:rsid w:val="00DB6424"/>
    <w:rsid w:val="00DC2CC8"/>
    <w:rsid w:val="00E33D30"/>
    <w:rsid w:val="00E47303"/>
    <w:rsid w:val="00E706AF"/>
    <w:rsid w:val="00E754CB"/>
    <w:rsid w:val="00E838F7"/>
    <w:rsid w:val="00E97A4B"/>
    <w:rsid w:val="00EA07DC"/>
    <w:rsid w:val="00EB2D40"/>
    <w:rsid w:val="00EC53BE"/>
    <w:rsid w:val="00F02446"/>
    <w:rsid w:val="00F51860"/>
    <w:rsid w:val="00F6448C"/>
    <w:rsid w:val="00F82609"/>
    <w:rsid w:val="00F83C1F"/>
    <w:rsid w:val="00F961D8"/>
    <w:rsid w:val="00FA3837"/>
    <w:rsid w:val="00FA3987"/>
    <w:rsid w:val="00FA7073"/>
    <w:rsid w:val="00FD42B8"/>
    <w:rsid w:val="00FF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B88B804"/>
  <w15:docId w15:val="{11D78147-811D-4D71-93BF-CB9A06BC2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en-US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796"/>
    <w:pPr>
      <w:spacing w:after="189" w:line="249" w:lineRule="auto"/>
      <w:ind w:right="1" w:firstLine="350"/>
      <w:jc w:val="both"/>
    </w:pPr>
    <w:rPr>
      <w:rFonts w:ascii="Arial" w:eastAsia="SimSun" w:hAnsi="Arial" w:cs="Arial"/>
      <w:color w:val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rsid w:val="00C9079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C32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32A2"/>
    <w:rPr>
      <w:rFonts w:ascii="Segoe UI" w:eastAsia="SimSun" w:hAnsi="Segoe UI" w:cs="Segoe UI"/>
      <w:color w:val="000000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A4E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A4EE7"/>
    <w:rPr>
      <w:rFonts w:ascii="Arial" w:eastAsia="SimSun" w:hAnsi="Arial" w:cs="Arial"/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7A4EE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A4EE7"/>
    <w:rPr>
      <w:rFonts w:ascii="Arial" w:eastAsia="SimSun" w:hAnsi="Arial" w:cs="Arial"/>
      <w:color w:val="00000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F5A1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F5A1F"/>
    <w:rPr>
      <w:rFonts w:ascii="Arial" w:eastAsia="SimSun" w:hAnsi="Arial" w:cs="Arial"/>
      <w:color w:val="000000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F5A1F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5034DE"/>
    <w:rPr>
      <w:color w:val="0563C1" w:themeColor="hyperlink"/>
      <w:u w:val="single"/>
    </w:rPr>
  </w:style>
  <w:style w:type="character" w:customStyle="1" w:styleId="apple-converted-space">
    <w:name w:val="apple-converted-space"/>
    <w:basedOn w:val="Fuentedeprrafopredeter"/>
    <w:rsid w:val="008A29DB"/>
  </w:style>
  <w:style w:type="character" w:styleId="Refdecomentario">
    <w:name w:val="annotation reference"/>
    <w:basedOn w:val="Fuentedeprrafopredeter"/>
    <w:uiPriority w:val="99"/>
    <w:semiHidden/>
    <w:unhideWhenUsed/>
    <w:rsid w:val="007F441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F441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F4415"/>
    <w:rPr>
      <w:rFonts w:ascii="Arial" w:eastAsia="SimSun" w:hAnsi="Arial" w:cs="Arial"/>
      <w:color w:val="00000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F441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F4415"/>
    <w:rPr>
      <w:rFonts w:ascii="Arial" w:eastAsia="SimSun" w:hAnsi="Arial" w:cs="Arial"/>
      <w:b/>
      <w:bCs/>
      <w:color w:val="000000"/>
      <w:sz w:val="20"/>
      <w:szCs w:val="20"/>
    </w:rPr>
  </w:style>
  <w:style w:type="paragraph" w:styleId="Prrafodelista">
    <w:name w:val="List Paragraph"/>
    <w:basedOn w:val="Normal"/>
    <w:uiPriority w:val="34"/>
    <w:qFormat/>
    <w:rsid w:val="00112A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Sun"/>
        <a:cs typeface=""/>
      </a:majorFont>
      <a:minorFont>
        <a:latin typeface="Calibri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F66E9-87F8-4CA7-83D9-4AE9F0AB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814</Characters>
  <Application>Microsoft Office Word</Application>
  <DocSecurity>4</DocSecurity>
  <Lines>6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Gonzalo Prieto</dc:creator>
  <cp:lastModifiedBy>Amaia Garcia Ruiz</cp:lastModifiedBy>
  <cp:revision>2</cp:revision>
  <cp:lastPrinted>2019-07-26T12:48:00Z</cp:lastPrinted>
  <dcterms:created xsi:type="dcterms:W3CDTF">2019-08-08T07:35:00Z</dcterms:created>
  <dcterms:modified xsi:type="dcterms:W3CDTF">2019-08-08T07:35:00Z</dcterms:modified>
</cp:coreProperties>
</file>